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F6" w:rsidRDefault="007722F6" w:rsidP="007722F6">
      <w:pPr>
        <w:jc w:val="center"/>
      </w:pPr>
      <w:r>
        <w:t>9. SINIF BİYOLOJİ DERSİ</w:t>
      </w:r>
    </w:p>
    <w:p w:rsidR="007722F6" w:rsidRDefault="00C05A89" w:rsidP="007722F6">
      <w:pPr>
        <w:jc w:val="center"/>
      </w:pPr>
      <w:r>
        <w:t>1. DÖNEM 2</w:t>
      </w:r>
      <w:r w:rsidR="007722F6">
        <w:t>. ORTAK YAZILI KONU SORU DAĞILIM TABLOSU</w:t>
      </w:r>
    </w:p>
    <w:p w:rsidR="00A574D2" w:rsidRDefault="00C05A89" w:rsidP="007722F6">
      <w:pPr>
        <w:jc w:val="center"/>
      </w:pPr>
      <w:r>
        <w:t>2</w:t>
      </w:r>
      <w:r w:rsidR="007722F6">
        <w:t>. SENARYO</w:t>
      </w:r>
    </w:p>
    <w:p w:rsidR="007722F6" w:rsidRDefault="007722F6" w:rsidP="007722F6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3687"/>
        <w:gridCol w:w="845"/>
      </w:tblGrid>
      <w:tr w:rsidR="007722F6" w:rsidTr="00934481">
        <w:tc>
          <w:tcPr>
            <w:tcW w:w="2265" w:type="dxa"/>
          </w:tcPr>
          <w:p w:rsidR="007722F6" w:rsidRDefault="007722F6" w:rsidP="007722F6">
            <w:pPr>
              <w:jc w:val="center"/>
            </w:pPr>
            <w:r>
              <w:t>Ünite /Tema</w:t>
            </w:r>
          </w:p>
        </w:tc>
        <w:tc>
          <w:tcPr>
            <w:tcW w:w="2265" w:type="dxa"/>
          </w:tcPr>
          <w:p w:rsidR="007722F6" w:rsidRDefault="007722F6" w:rsidP="007722F6">
            <w:pPr>
              <w:jc w:val="center"/>
            </w:pPr>
            <w:r>
              <w:t>Konu (İçerik çerçevesi)</w:t>
            </w:r>
          </w:p>
        </w:tc>
        <w:tc>
          <w:tcPr>
            <w:tcW w:w="3687" w:type="dxa"/>
          </w:tcPr>
          <w:p w:rsidR="007722F6" w:rsidRDefault="007722F6" w:rsidP="007722F6">
            <w:pPr>
              <w:jc w:val="center"/>
            </w:pPr>
            <w:r>
              <w:t>Öğrenme çıktıları</w:t>
            </w:r>
          </w:p>
        </w:tc>
        <w:tc>
          <w:tcPr>
            <w:tcW w:w="845" w:type="dxa"/>
          </w:tcPr>
          <w:p w:rsidR="007722F6" w:rsidRDefault="007722F6" w:rsidP="007722F6">
            <w:pPr>
              <w:jc w:val="center"/>
            </w:pPr>
            <w:r>
              <w:t>Soru sayısı</w:t>
            </w:r>
          </w:p>
        </w:tc>
      </w:tr>
      <w:tr w:rsidR="007722F6" w:rsidTr="00934481">
        <w:tc>
          <w:tcPr>
            <w:tcW w:w="2265" w:type="dxa"/>
            <w:vMerge w:val="restart"/>
          </w:tcPr>
          <w:p w:rsidR="007722F6" w:rsidRDefault="007722F6" w:rsidP="007722F6">
            <w:pPr>
              <w:jc w:val="center"/>
            </w:pPr>
          </w:p>
          <w:p w:rsidR="007722F6" w:rsidRDefault="007722F6" w:rsidP="007722F6">
            <w:pPr>
              <w:jc w:val="center"/>
            </w:pPr>
          </w:p>
          <w:p w:rsidR="007722F6" w:rsidRDefault="007722F6" w:rsidP="007722F6">
            <w:pPr>
              <w:jc w:val="center"/>
            </w:pPr>
          </w:p>
          <w:p w:rsidR="007722F6" w:rsidRDefault="007722F6" w:rsidP="007722F6">
            <w:pPr>
              <w:jc w:val="center"/>
            </w:pPr>
          </w:p>
          <w:p w:rsidR="007722F6" w:rsidRDefault="007722F6" w:rsidP="007722F6">
            <w:pPr>
              <w:jc w:val="center"/>
            </w:pPr>
          </w:p>
          <w:p w:rsidR="007722F6" w:rsidRDefault="007722F6" w:rsidP="007722F6">
            <w:pPr>
              <w:jc w:val="center"/>
            </w:pPr>
          </w:p>
          <w:p w:rsidR="007722F6" w:rsidRDefault="007722F6" w:rsidP="007722F6">
            <w:pPr>
              <w:jc w:val="center"/>
            </w:pPr>
          </w:p>
          <w:p w:rsidR="007722F6" w:rsidRDefault="007722F6" w:rsidP="007722F6">
            <w:pPr>
              <w:jc w:val="center"/>
            </w:pPr>
          </w:p>
          <w:p w:rsidR="007722F6" w:rsidRDefault="007722F6" w:rsidP="007722F6">
            <w:pPr>
              <w:jc w:val="center"/>
            </w:pPr>
          </w:p>
          <w:p w:rsidR="007722F6" w:rsidRDefault="007722F6" w:rsidP="007722F6">
            <w:pPr>
              <w:jc w:val="center"/>
            </w:pPr>
          </w:p>
          <w:p w:rsidR="007722F6" w:rsidRDefault="007722F6" w:rsidP="007722F6">
            <w:pPr>
              <w:jc w:val="center"/>
            </w:pPr>
          </w:p>
          <w:p w:rsidR="007722F6" w:rsidRDefault="007722F6" w:rsidP="007722F6">
            <w:pPr>
              <w:jc w:val="center"/>
            </w:pPr>
          </w:p>
          <w:p w:rsidR="007722F6" w:rsidRDefault="007722F6" w:rsidP="007722F6">
            <w:r>
              <w:t xml:space="preserve">           YAŞAM</w:t>
            </w:r>
          </w:p>
        </w:tc>
        <w:tc>
          <w:tcPr>
            <w:tcW w:w="2265" w:type="dxa"/>
          </w:tcPr>
          <w:p w:rsidR="007722F6" w:rsidRDefault="00C05A89" w:rsidP="007722F6">
            <w:pPr>
              <w:jc w:val="center"/>
            </w:pPr>
            <w:r>
              <w:t>Bilimin Doğası, Bilimsel Araştırma Süreçleri</w:t>
            </w:r>
          </w:p>
        </w:tc>
        <w:tc>
          <w:tcPr>
            <w:tcW w:w="3687" w:type="dxa"/>
          </w:tcPr>
          <w:p w:rsidR="007722F6" w:rsidRDefault="00C05A89" w:rsidP="007722F6">
            <w:pPr>
              <w:jc w:val="center"/>
            </w:pPr>
            <w:r>
              <w:t>BİY.9.1.2. Bilimsel araştırma süreçlerinde bilimin doğasını yorumlayabilme</w:t>
            </w:r>
          </w:p>
        </w:tc>
        <w:tc>
          <w:tcPr>
            <w:tcW w:w="845" w:type="dxa"/>
          </w:tcPr>
          <w:p w:rsidR="007722F6" w:rsidRDefault="007722F6" w:rsidP="007722F6">
            <w:pPr>
              <w:jc w:val="center"/>
            </w:pPr>
          </w:p>
          <w:p w:rsidR="007722F6" w:rsidRDefault="007722F6" w:rsidP="007722F6">
            <w:pPr>
              <w:jc w:val="center"/>
            </w:pPr>
          </w:p>
          <w:p w:rsidR="007722F6" w:rsidRDefault="007722F6" w:rsidP="007722F6">
            <w:pPr>
              <w:jc w:val="center"/>
            </w:pPr>
            <w:r>
              <w:t>1</w:t>
            </w:r>
          </w:p>
        </w:tc>
      </w:tr>
      <w:tr w:rsidR="00C05A89" w:rsidTr="00934481">
        <w:tc>
          <w:tcPr>
            <w:tcW w:w="2265" w:type="dxa"/>
            <w:vMerge/>
          </w:tcPr>
          <w:p w:rsidR="00C05A89" w:rsidRDefault="00C05A89" w:rsidP="00C05A89">
            <w:pPr>
              <w:jc w:val="center"/>
            </w:pPr>
          </w:p>
        </w:tc>
        <w:tc>
          <w:tcPr>
            <w:tcW w:w="2265" w:type="dxa"/>
          </w:tcPr>
          <w:p w:rsidR="00C05A89" w:rsidRDefault="00C05A89" w:rsidP="00C05A89">
            <w:pPr>
              <w:jc w:val="center"/>
            </w:pPr>
            <w:r>
              <w:t xml:space="preserve">Canlıların Ortak Özellikleri (Hücresel Yapı, Organizasyon, Beslenme, Enerji Üretimi ve Tüketimi, Boşaltım, Büyüme ve Gelişme, Metabolizma, Uyarılara Tepki, </w:t>
            </w:r>
            <w:proofErr w:type="spellStart"/>
            <w:r>
              <w:t>Homeostazi</w:t>
            </w:r>
            <w:proofErr w:type="spellEnd"/>
            <w:r>
              <w:t>, Üreme, Varyasyon ve Adaptasyon)</w:t>
            </w:r>
          </w:p>
        </w:tc>
        <w:tc>
          <w:tcPr>
            <w:tcW w:w="3687" w:type="dxa"/>
          </w:tcPr>
          <w:p w:rsidR="00C05A89" w:rsidRDefault="00C05A89" w:rsidP="00C05A89">
            <w:pPr>
              <w:jc w:val="center"/>
            </w:pPr>
          </w:p>
          <w:p w:rsidR="00C05A89" w:rsidRDefault="00C05A89" w:rsidP="00C05A89">
            <w:pPr>
              <w:jc w:val="center"/>
            </w:pPr>
          </w:p>
          <w:p w:rsidR="00C05A89" w:rsidRDefault="00C05A89" w:rsidP="00C05A89">
            <w:pPr>
              <w:jc w:val="center"/>
            </w:pPr>
          </w:p>
          <w:p w:rsidR="00C05A89" w:rsidRDefault="00C05A89" w:rsidP="00C05A89">
            <w:pPr>
              <w:jc w:val="center"/>
            </w:pPr>
            <w:r>
              <w:t>BİY.9.1.4. Çevresindeki canlıların özelliklerini bilimsel olarak gözlemleyebilme</w:t>
            </w:r>
          </w:p>
        </w:tc>
        <w:tc>
          <w:tcPr>
            <w:tcW w:w="845" w:type="dxa"/>
          </w:tcPr>
          <w:p w:rsidR="00C05A89" w:rsidRDefault="00C05A89" w:rsidP="00C05A89">
            <w:pPr>
              <w:jc w:val="center"/>
            </w:pPr>
          </w:p>
          <w:p w:rsidR="00C05A89" w:rsidRDefault="00C05A89" w:rsidP="00C05A89">
            <w:pPr>
              <w:jc w:val="center"/>
            </w:pPr>
            <w:r>
              <w:t>2</w:t>
            </w:r>
          </w:p>
        </w:tc>
      </w:tr>
      <w:tr w:rsidR="00C05A89" w:rsidTr="007D242E">
        <w:trPr>
          <w:trHeight w:val="1890"/>
        </w:trPr>
        <w:tc>
          <w:tcPr>
            <w:tcW w:w="2265" w:type="dxa"/>
            <w:vMerge/>
          </w:tcPr>
          <w:p w:rsidR="00C05A89" w:rsidRDefault="00C05A89" w:rsidP="00C05A89">
            <w:pPr>
              <w:jc w:val="center"/>
            </w:pPr>
          </w:p>
        </w:tc>
        <w:tc>
          <w:tcPr>
            <w:tcW w:w="2265" w:type="dxa"/>
          </w:tcPr>
          <w:p w:rsidR="00C05A89" w:rsidRDefault="00C05A89" w:rsidP="00C05A89">
            <w:pPr>
              <w:jc w:val="center"/>
            </w:pPr>
            <w:r>
              <w:t>Sınıflandırmada Temel Yaklaşımlar ve Modern Sınıflandırma (</w:t>
            </w:r>
            <w:proofErr w:type="spellStart"/>
            <w:r>
              <w:t>Linne</w:t>
            </w:r>
            <w:proofErr w:type="spellEnd"/>
            <w:r>
              <w:t xml:space="preserve"> ve İkili Adlandırma, Sınıflandırma Kategorileri</w:t>
            </w:r>
            <w:r>
              <w:t>)</w:t>
            </w:r>
          </w:p>
        </w:tc>
        <w:tc>
          <w:tcPr>
            <w:tcW w:w="3687" w:type="dxa"/>
          </w:tcPr>
          <w:p w:rsidR="00C05A89" w:rsidRDefault="00C05A89" w:rsidP="00C05A89">
            <w:pPr>
              <w:jc w:val="center"/>
            </w:pPr>
          </w:p>
          <w:p w:rsidR="00C05A89" w:rsidRDefault="00C05A89" w:rsidP="00C05A89">
            <w:pPr>
              <w:jc w:val="center"/>
            </w:pPr>
          </w:p>
          <w:p w:rsidR="00C05A89" w:rsidRDefault="00C05A89" w:rsidP="00C05A89">
            <w:pPr>
              <w:jc w:val="center"/>
            </w:pPr>
            <w:bookmarkStart w:id="0" w:name="_GoBack"/>
            <w:bookmarkEnd w:id="0"/>
            <w:r>
              <w:t>BİY.9.1.5.Canlıları sınıflandırabilme</w:t>
            </w:r>
          </w:p>
        </w:tc>
        <w:tc>
          <w:tcPr>
            <w:tcW w:w="845" w:type="dxa"/>
          </w:tcPr>
          <w:p w:rsidR="00C05A89" w:rsidRDefault="00C05A89" w:rsidP="00C05A89">
            <w:pPr>
              <w:jc w:val="center"/>
            </w:pPr>
          </w:p>
          <w:p w:rsidR="00C05A89" w:rsidRDefault="00C05A89" w:rsidP="00C05A89">
            <w:pPr>
              <w:jc w:val="center"/>
            </w:pPr>
          </w:p>
          <w:p w:rsidR="00C05A89" w:rsidRDefault="00C05A89" w:rsidP="00C05A89">
            <w:pPr>
              <w:jc w:val="center"/>
            </w:pPr>
          </w:p>
          <w:p w:rsidR="00C05A89" w:rsidRDefault="00C05A89" w:rsidP="00C05A89">
            <w:pPr>
              <w:jc w:val="center"/>
            </w:pPr>
            <w:r>
              <w:t>1</w:t>
            </w:r>
          </w:p>
        </w:tc>
      </w:tr>
      <w:tr w:rsidR="00C05A89" w:rsidTr="00934481">
        <w:tc>
          <w:tcPr>
            <w:tcW w:w="2265" w:type="dxa"/>
            <w:vMerge/>
          </w:tcPr>
          <w:p w:rsidR="00C05A89" w:rsidRDefault="00C05A89" w:rsidP="00C05A89">
            <w:pPr>
              <w:jc w:val="center"/>
            </w:pPr>
          </w:p>
        </w:tc>
        <w:tc>
          <w:tcPr>
            <w:tcW w:w="2265" w:type="dxa"/>
          </w:tcPr>
          <w:p w:rsidR="00C05A89" w:rsidRDefault="00C05A89" w:rsidP="00C05A89">
            <w:pPr>
              <w:jc w:val="center"/>
            </w:pPr>
            <w:r>
              <w:t xml:space="preserve">Üç Üst Âlem (Domain) Sisteminde Yer Alan Canlılar ve Genel Özellikleri [Bakteriler, </w:t>
            </w:r>
            <w:proofErr w:type="spellStart"/>
            <w:r>
              <w:t>Arkeler</w:t>
            </w:r>
            <w:proofErr w:type="spellEnd"/>
            <w:r>
              <w:t xml:space="preserve">, </w:t>
            </w:r>
            <w:proofErr w:type="spellStart"/>
            <w:r>
              <w:t>Ökaryotlar</w:t>
            </w:r>
            <w:proofErr w:type="spellEnd"/>
            <w:r>
              <w:t xml:space="preserve"> (</w:t>
            </w:r>
            <w:proofErr w:type="spellStart"/>
            <w:r>
              <w:t>Protistler</w:t>
            </w:r>
            <w:proofErr w:type="spellEnd"/>
            <w:r>
              <w:t>, Bitkiler, Mantarlar, Hayvanlar)]</w:t>
            </w:r>
          </w:p>
        </w:tc>
        <w:tc>
          <w:tcPr>
            <w:tcW w:w="3687" w:type="dxa"/>
          </w:tcPr>
          <w:p w:rsidR="00C05A89" w:rsidRDefault="00C05A89" w:rsidP="00C05A89">
            <w:pPr>
              <w:jc w:val="center"/>
            </w:pPr>
            <w:r>
              <w:t xml:space="preserve">                             </w:t>
            </w:r>
          </w:p>
          <w:p w:rsidR="00C05A89" w:rsidRDefault="00C05A89" w:rsidP="00C05A89">
            <w:pPr>
              <w:jc w:val="center"/>
            </w:pPr>
            <w:r>
              <w:t>BİY.9.1.6. Üç üst âlem (domain) sisteminde yer alan canlıların özellikleri ile ilgili çıkarım yapabilme</w:t>
            </w:r>
          </w:p>
          <w:p w:rsidR="00C05A89" w:rsidRDefault="00C05A89" w:rsidP="00C05A89">
            <w:pPr>
              <w:jc w:val="center"/>
            </w:pPr>
          </w:p>
          <w:p w:rsidR="00C05A89" w:rsidRDefault="00C05A89" w:rsidP="00C05A89">
            <w:pPr>
              <w:jc w:val="center"/>
            </w:pPr>
          </w:p>
        </w:tc>
        <w:tc>
          <w:tcPr>
            <w:tcW w:w="845" w:type="dxa"/>
          </w:tcPr>
          <w:p w:rsidR="00C05A89" w:rsidRDefault="00C05A89" w:rsidP="00C05A89">
            <w:pPr>
              <w:jc w:val="center"/>
            </w:pPr>
          </w:p>
          <w:p w:rsidR="00C05A89" w:rsidRDefault="00C05A89" w:rsidP="00C05A89">
            <w:pPr>
              <w:jc w:val="center"/>
            </w:pPr>
          </w:p>
          <w:p w:rsidR="00C05A89" w:rsidRDefault="00C05A89" w:rsidP="00C05A89">
            <w:pPr>
              <w:jc w:val="center"/>
            </w:pPr>
          </w:p>
          <w:p w:rsidR="00C05A89" w:rsidRDefault="00C05A89" w:rsidP="00C05A89">
            <w:pPr>
              <w:jc w:val="center"/>
            </w:pPr>
            <w:r>
              <w:t>3</w:t>
            </w:r>
          </w:p>
        </w:tc>
      </w:tr>
    </w:tbl>
    <w:p w:rsidR="007722F6" w:rsidRDefault="007722F6" w:rsidP="007722F6">
      <w:pPr>
        <w:jc w:val="center"/>
      </w:pPr>
    </w:p>
    <w:p w:rsidR="00934481" w:rsidRDefault="00934481" w:rsidP="007722F6">
      <w:pPr>
        <w:jc w:val="center"/>
      </w:pPr>
    </w:p>
    <w:p w:rsidR="00934481" w:rsidRDefault="00934481" w:rsidP="007722F6">
      <w:pPr>
        <w:jc w:val="center"/>
      </w:pPr>
    </w:p>
    <w:p w:rsidR="00934481" w:rsidRDefault="00934481" w:rsidP="007722F6">
      <w:pPr>
        <w:jc w:val="center"/>
      </w:pPr>
    </w:p>
    <w:p w:rsidR="00934481" w:rsidRDefault="00934481" w:rsidP="007722F6">
      <w:pPr>
        <w:jc w:val="center"/>
      </w:pPr>
    </w:p>
    <w:p w:rsidR="00934481" w:rsidRDefault="00934481" w:rsidP="007722F6">
      <w:pPr>
        <w:jc w:val="center"/>
      </w:pPr>
    </w:p>
    <w:p w:rsidR="00934481" w:rsidRDefault="00934481" w:rsidP="007722F6">
      <w:pPr>
        <w:jc w:val="center"/>
      </w:pPr>
    </w:p>
    <w:p w:rsidR="00934481" w:rsidRDefault="00934481" w:rsidP="007722F6">
      <w:pPr>
        <w:jc w:val="center"/>
      </w:pPr>
    </w:p>
    <w:p w:rsidR="00934481" w:rsidRDefault="00934481" w:rsidP="007722F6">
      <w:pPr>
        <w:jc w:val="center"/>
      </w:pPr>
    </w:p>
    <w:p w:rsidR="00934481" w:rsidRDefault="00934481" w:rsidP="007722F6">
      <w:pPr>
        <w:jc w:val="center"/>
      </w:pPr>
    </w:p>
    <w:p w:rsidR="00934481" w:rsidRDefault="00934481" w:rsidP="007722F6">
      <w:pPr>
        <w:jc w:val="center"/>
      </w:pPr>
    </w:p>
    <w:p w:rsidR="00934481" w:rsidRDefault="00934481" w:rsidP="007722F6">
      <w:pPr>
        <w:jc w:val="center"/>
      </w:pPr>
      <w:r>
        <w:t xml:space="preserve">10. SINIF BİYOLOJİ DERSİ (ANADOLU LİSESİ) </w:t>
      </w:r>
    </w:p>
    <w:p w:rsidR="00934481" w:rsidRDefault="00871B05" w:rsidP="007722F6">
      <w:pPr>
        <w:jc w:val="center"/>
      </w:pPr>
      <w:r>
        <w:t>1. DÖNEM 2</w:t>
      </w:r>
      <w:r w:rsidR="00934481">
        <w:t xml:space="preserve">. ORTAK YAZILI KONU SORU DAĞILIM TABLOSU </w:t>
      </w:r>
    </w:p>
    <w:p w:rsidR="00934481" w:rsidRDefault="00871B05" w:rsidP="007722F6">
      <w:pPr>
        <w:jc w:val="center"/>
      </w:pPr>
      <w:r>
        <w:t>SENARYO 4</w:t>
      </w:r>
    </w:p>
    <w:p w:rsidR="00934481" w:rsidRDefault="00934481" w:rsidP="00934481"/>
    <w:p w:rsidR="00934481" w:rsidRDefault="00934481" w:rsidP="0093448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3969"/>
        <w:gridCol w:w="1129"/>
      </w:tblGrid>
      <w:tr w:rsidR="00934481" w:rsidTr="00934481">
        <w:tc>
          <w:tcPr>
            <w:tcW w:w="2265" w:type="dxa"/>
          </w:tcPr>
          <w:p w:rsidR="00934481" w:rsidRDefault="00934481" w:rsidP="00934481">
            <w:r>
              <w:t xml:space="preserve">Ünite </w:t>
            </w:r>
          </w:p>
        </w:tc>
        <w:tc>
          <w:tcPr>
            <w:tcW w:w="1699" w:type="dxa"/>
          </w:tcPr>
          <w:p w:rsidR="00934481" w:rsidRDefault="00934481" w:rsidP="00934481">
            <w:r>
              <w:t xml:space="preserve">Konu </w:t>
            </w:r>
          </w:p>
        </w:tc>
        <w:tc>
          <w:tcPr>
            <w:tcW w:w="3969" w:type="dxa"/>
          </w:tcPr>
          <w:p w:rsidR="00934481" w:rsidRDefault="00934481" w:rsidP="00934481">
            <w:r>
              <w:t>Kazanımlar</w:t>
            </w:r>
          </w:p>
        </w:tc>
        <w:tc>
          <w:tcPr>
            <w:tcW w:w="1129" w:type="dxa"/>
          </w:tcPr>
          <w:p w:rsidR="00934481" w:rsidRDefault="00934481" w:rsidP="00934481">
            <w:r>
              <w:t>Soru sayısı</w:t>
            </w:r>
          </w:p>
        </w:tc>
      </w:tr>
      <w:tr w:rsidR="00871B05" w:rsidTr="00934481">
        <w:tc>
          <w:tcPr>
            <w:tcW w:w="2265" w:type="dxa"/>
            <w:vMerge w:val="restart"/>
          </w:tcPr>
          <w:p w:rsidR="00871B05" w:rsidRDefault="00871B05" w:rsidP="00934481"/>
          <w:p w:rsidR="00871B05" w:rsidRDefault="00871B05" w:rsidP="00934481"/>
          <w:p w:rsidR="00871B05" w:rsidRDefault="00871B05" w:rsidP="00934481">
            <w:r>
              <w:t>HÜCRE BÖLÜNMELERİ</w:t>
            </w:r>
          </w:p>
        </w:tc>
        <w:tc>
          <w:tcPr>
            <w:tcW w:w="1699" w:type="dxa"/>
            <w:vMerge w:val="restart"/>
          </w:tcPr>
          <w:p w:rsidR="00871B05" w:rsidRDefault="00871B05" w:rsidP="00934481">
            <w:r>
              <w:t>Mitoz ve Eşeysiz Üreme</w:t>
            </w:r>
          </w:p>
        </w:tc>
        <w:tc>
          <w:tcPr>
            <w:tcW w:w="3969" w:type="dxa"/>
          </w:tcPr>
          <w:p w:rsidR="00871B05" w:rsidRDefault="00871B05" w:rsidP="00934481">
            <w:r>
              <w:t>10.1.1.2. Mitozu açıklar.</w:t>
            </w:r>
          </w:p>
        </w:tc>
        <w:tc>
          <w:tcPr>
            <w:tcW w:w="1129" w:type="dxa"/>
          </w:tcPr>
          <w:p w:rsidR="00871B05" w:rsidRDefault="00871B05" w:rsidP="00934481">
            <w:r>
              <w:t>1</w:t>
            </w:r>
          </w:p>
        </w:tc>
      </w:tr>
      <w:tr w:rsidR="00871B05" w:rsidTr="00934481">
        <w:tc>
          <w:tcPr>
            <w:tcW w:w="2265" w:type="dxa"/>
            <w:vMerge/>
          </w:tcPr>
          <w:p w:rsidR="00871B05" w:rsidRDefault="00871B05" w:rsidP="00934481"/>
        </w:tc>
        <w:tc>
          <w:tcPr>
            <w:tcW w:w="1699" w:type="dxa"/>
            <w:vMerge/>
          </w:tcPr>
          <w:p w:rsidR="00871B05" w:rsidRDefault="00871B05" w:rsidP="00934481"/>
        </w:tc>
        <w:tc>
          <w:tcPr>
            <w:tcW w:w="3969" w:type="dxa"/>
          </w:tcPr>
          <w:p w:rsidR="00871B05" w:rsidRDefault="00871B05" w:rsidP="00934481">
            <w:r>
              <w:t>10.1.1.3. Eşeysiz üremeyi örneklerle açıklar</w:t>
            </w:r>
            <w:r>
              <w:t>.</w:t>
            </w:r>
          </w:p>
        </w:tc>
        <w:tc>
          <w:tcPr>
            <w:tcW w:w="1129" w:type="dxa"/>
          </w:tcPr>
          <w:p w:rsidR="00871B05" w:rsidRDefault="00871B05" w:rsidP="00934481">
            <w:r>
              <w:t>1</w:t>
            </w:r>
          </w:p>
        </w:tc>
      </w:tr>
      <w:tr w:rsidR="00871B05" w:rsidTr="00934481">
        <w:tc>
          <w:tcPr>
            <w:tcW w:w="2265" w:type="dxa"/>
            <w:vMerge/>
          </w:tcPr>
          <w:p w:rsidR="00871B05" w:rsidRDefault="00871B05" w:rsidP="00871B05"/>
        </w:tc>
        <w:tc>
          <w:tcPr>
            <w:tcW w:w="1699" w:type="dxa"/>
            <w:vMerge w:val="restart"/>
          </w:tcPr>
          <w:p w:rsidR="00871B05" w:rsidRDefault="00871B05" w:rsidP="00871B05">
            <w:proofErr w:type="spellStart"/>
            <w:r>
              <w:t>Mayoz</w:t>
            </w:r>
            <w:proofErr w:type="spellEnd"/>
            <w:r>
              <w:t xml:space="preserve"> ve Eşeyli Üreme</w:t>
            </w:r>
          </w:p>
        </w:tc>
        <w:tc>
          <w:tcPr>
            <w:tcW w:w="3969" w:type="dxa"/>
          </w:tcPr>
          <w:p w:rsidR="00871B05" w:rsidRDefault="00871B05" w:rsidP="00871B05">
            <w:r>
              <w:t xml:space="preserve">10.1.2.1. </w:t>
            </w:r>
            <w:proofErr w:type="spellStart"/>
            <w:r>
              <w:t>Mayozu</w:t>
            </w:r>
            <w:proofErr w:type="spellEnd"/>
            <w:r>
              <w:t xml:space="preserve"> açıklar.</w:t>
            </w:r>
          </w:p>
        </w:tc>
        <w:tc>
          <w:tcPr>
            <w:tcW w:w="1129" w:type="dxa"/>
          </w:tcPr>
          <w:p w:rsidR="00871B05" w:rsidRDefault="00871B05" w:rsidP="00871B05">
            <w:r>
              <w:t>3</w:t>
            </w:r>
          </w:p>
        </w:tc>
      </w:tr>
      <w:tr w:rsidR="00871B05" w:rsidTr="00934481">
        <w:tc>
          <w:tcPr>
            <w:tcW w:w="2265" w:type="dxa"/>
            <w:vMerge/>
          </w:tcPr>
          <w:p w:rsidR="00871B05" w:rsidRDefault="00871B05" w:rsidP="00871B05"/>
        </w:tc>
        <w:tc>
          <w:tcPr>
            <w:tcW w:w="1699" w:type="dxa"/>
            <w:vMerge/>
          </w:tcPr>
          <w:p w:rsidR="00871B05" w:rsidRDefault="00871B05" w:rsidP="00871B05"/>
        </w:tc>
        <w:tc>
          <w:tcPr>
            <w:tcW w:w="3969" w:type="dxa"/>
          </w:tcPr>
          <w:p w:rsidR="00871B05" w:rsidRDefault="00871B05" w:rsidP="00871B05">
            <w:r>
              <w:t>10.1.2.2.Eşeyli üremeyi örneklerle açıklar.</w:t>
            </w:r>
          </w:p>
        </w:tc>
        <w:tc>
          <w:tcPr>
            <w:tcW w:w="1129" w:type="dxa"/>
          </w:tcPr>
          <w:p w:rsidR="00871B05" w:rsidRDefault="00871B05" w:rsidP="00871B05">
            <w:r>
              <w:t>1</w:t>
            </w:r>
          </w:p>
        </w:tc>
      </w:tr>
      <w:tr w:rsidR="00871B05" w:rsidTr="00934481">
        <w:tc>
          <w:tcPr>
            <w:tcW w:w="2265" w:type="dxa"/>
          </w:tcPr>
          <w:p w:rsidR="00871B05" w:rsidRDefault="00871B05" w:rsidP="00871B05">
            <w:r>
              <w:t>KALITIMIN TEMEL İLKELERİ</w:t>
            </w:r>
          </w:p>
        </w:tc>
        <w:tc>
          <w:tcPr>
            <w:tcW w:w="1699" w:type="dxa"/>
          </w:tcPr>
          <w:p w:rsidR="00871B05" w:rsidRDefault="00871B05" w:rsidP="00871B05">
            <w:r>
              <w:t>Kalıtım ve Biyolojik Çeşitlilik</w:t>
            </w:r>
          </w:p>
        </w:tc>
        <w:tc>
          <w:tcPr>
            <w:tcW w:w="3969" w:type="dxa"/>
          </w:tcPr>
          <w:p w:rsidR="00871B05" w:rsidRDefault="00871B05" w:rsidP="00871B05">
            <w:r>
              <w:t>10.2.1.1. Kalıtımın genel esaslarını açıklar</w:t>
            </w:r>
          </w:p>
        </w:tc>
        <w:tc>
          <w:tcPr>
            <w:tcW w:w="1129" w:type="dxa"/>
          </w:tcPr>
          <w:p w:rsidR="00871B05" w:rsidRDefault="00871B05" w:rsidP="00871B05">
            <w:r>
              <w:t>5</w:t>
            </w:r>
          </w:p>
        </w:tc>
      </w:tr>
    </w:tbl>
    <w:p w:rsidR="00934481" w:rsidRDefault="00934481" w:rsidP="00934481"/>
    <w:sectPr w:rsidR="0093448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6AB" w:rsidRDefault="002A06AB" w:rsidP="00934481">
      <w:pPr>
        <w:spacing w:after="0" w:line="240" w:lineRule="auto"/>
      </w:pPr>
      <w:r>
        <w:separator/>
      </w:r>
    </w:p>
  </w:endnote>
  <w:endnote w:type="continuationSeparator" w:id="0">
    <w:p w:rsidR="002A06AB" w:rsidRDefault="002A06AB" w:rsidP="0093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81" w:rsidRDefault="00934481">
    <w:pPr>
      <w:pStyle w:val="AltBilgi"/>
    </w:pPr>
  </w:p>
  <w:p w:rsidR="00934481" w:rsidRDefault="00934481">
    <w:pPr>
      <w:pStyle w:val="AltBilgi"/>
    </w:pPr>
  </w:p>
  <w:p w:rsidR="00934481" w:rsidRDefault="009344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6AB" w:rsidRDefault="002A06AB" w:rsidP="00934481">
      <w:pPr>
        <w:spacing w:after="0" w:line="240" w:lineRule="auto"/>
      </w:pPr>
      <w:r>
        <w:separator/>
      </w:r>
    </w:p>
  </w:footnote>
  <w:footnote w:type="continuationSeparator" w:id="0">
    <w:p w:rsidR="002A06AB" w:rsidRDefault="002A06AB" w:rsidP="00934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82"/>
    <w:rsid w:val="002A06AB"/>
    <w:rsid w:val="00597E0D"/>
    <w:rsid w:val="005D1E82"/>
    <w:rsid w:val="007722F6"/>
    <w:rsid w:val="00871B05"/>
    <w:rsid w:val="00934481"/>
    <w:rsid w:val="00A574D2"/>
    <w:rsid w:val="00C05A89"/>
    <w:rsid w:val="00E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0001"/>
  <w15:chartTrackingRefBased/>
  <w15:docId w15:val="{D9A1F9ED-19B8-4807-A483-83D720C6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34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4481"/>
  </w:style>
  <w:style w:type="paragraph" w:styleId="AltBilgi">
    <w:name w:val="footer"/>
    <w:basedOn w:val="Normal"/>
    <w:link w:val="AltBilgiChar"/>
    <w:uiPriority w:val="99"/>
    <w:unhideWhenUsed/>
    <w:rsid w:val="00934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OKULPC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3</cp:revision>
  <dcterms:created xsi:type="dcterms:W3CDTF">2024-12-16T10:53:00Z</dcterms:created>
  <dcterms:modified xsi:type="dcterms:W3CDTF">2024-12-16T10:59:00Z</dcterms:modified>
</cp:coreProperties>
</file>